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</w:rPr>
      </w:pPr>
      <w:r>
        <w:rPr>
          <w:b/>
        </w:rPr>
        <w:t xml:space="preserve">IPPR.271.14.2017                                                                                         Latowicz, dnia 16 czerwca 2017r. 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/>
        <w:t xml:space="preserve">Dotyczy </w:t>
      </w:r>
      <w:r>
        <w:rPr/>
        <w:t>postępowania</w:t>
      </w:r>
      <w:r>
        <w:rPr/>
        <w:t xml:space="preserve"> o udzielenie zamówienia publicznego prowadzonego w trybie przetargu nieograniczonego pn. </w:t>
      </w:r>
      <w:r>
        <w:rPr>
          <w:b/>
        </w:rPr>
        <w:t>Budowa sieci wodociągowej na terenie gminy Latowicz – połączenie pierścieniowe Kamionka-Kiczki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Odpowiedzi na pytania wykonawców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Pytanie nr 1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>Czy wynagrodzenie wykonawcy w zamówieniu na „Budowa sieci wodociągowej na terenie gminy Latowicz – połączenie pierścieniowe Kamionka-Kiczki” ma charakter ryczałtowy czy będzie rozliczane kosztorysem powykonawczym.? W formularzu oferty występuje rozliczenie kosztorysowe, w umowie natomiast i siwz jest mowa o rozliczeniu ryczałtowym. Proszę o doprecyzowanie.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Odpowiedź</w:t>
      </w:r>
    </w:p>
    <w:p>
      <w:pPr>
        <w:pStyle w:val="Normal"/>
        <w:jc w:val="both"/>
        <w:rPr/>
      </w:pPr>
      <w:r>
        <w:rPr/>
        <w:t>Wynagrodzenie wykonawcy w niniejszym zamówieniu jest kosztorysowe. W związku z powyższym zmieniono SIWZ  rozdział Opis sposobu obliczania oferty oraz załącznik nr 2 do SIWZ – wzór umowy.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 xml:space="preserve">Pytanie nr 2 </w:t>
      </w:r>
    </w:p>
    <w:p>
      <w:pPr>
        <w:pStyle w:val="Normal"/>
        <w:jc w:val="both"/>
        <w:rPr/>
      </w:pPr>
      <w:r>
        <w:rPr/>
        <w:t>Jakich dokumentów zamawiający będzie żądał od wykonawców na potwierdzenie spełnienia warunków udziału w postępowaniu. W SIWZ występuje wykaz robót i wykaz osób. W ogłoszeniu o zamówieniu zamawiający nie żąda żadnych dokumentów?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Odpowiedź</w:t>
      </w:r>
    </w:p>
    <w:p>
      <w:pPr>
        <w:pStyle w:val="Normal"/>
        <w:jc w:val="both"/>
        <w:rPr/>
      </w:pPr>
      <w:r>
        <w:rPr/>
        <w:t>Zamawiający w celu potwierdzenia warunków udziału w postępowaniu dot. zdolności technicznej lub zawodowej wymaga złożenia do oferty oświadczenia o spełnieniu warunków udziału w postępowaniu na druku stanowiącym załącznik nr 5 do SIWZ oraz może żądać(na wezwanie) dostarczenia wykazu osób wg załącznika nr 9 do SIWZ  i  oraz wykazu wykonanych robót wg. załącznika nr 8 do SIWZ.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</w:rPr>
      </w:pPr>
      <w:r>
        <w:rPr>
          <w:b/>
        </w:rPr>
        <w:t xml:space="preserve">Pytanie nr 3 </w:t>
      </w:r>
    </w:p>
    <w:p>
      <w:pPr>
        <w:pStyle w:val="Normal"/>
        <w:jc w:val="both"/>
        <w:rPr/>
      </w:pPr>
      <w:r>
        <w:rPr/>
        <w:t>Czy zamawiający żąda załączenia do oferty kosztorysów ofertowych?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</w:rPr>
      </w:pPr>
      <w:r>
        <w:rPr>
          <w:b/>
        </w:rPr>
        <w:t xml:space="preserve">Odpowiedź </w:t>
      </w:r>
    </w:p>
    <w:p>
      <w:pPr>
        <w:pStyle w:val="Normal"/>
        <w:jc w:val="both"/>
        <w:rPr/>
      </w:pPr>
      <w:r>
        <w:rPr/>
        <w:t>Zamawiający wymaga załączenia kosztorysu ofertowego oddzielnie dla części A zamówienia opisanej w SIWZ oraz dla części B opisanej w SIWZ sporządzonych  na podstawie przedmiarów stanowiących załączniki do SIWZ.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</w:rPr>
      </w:pPr>
      <w:r>
        <w:rPr>
          <w:b/>
        </w:rPr>
        <w:t>Pytanie nr 4</w:t>
      </w:r>
    </w:p>
    <w:p>
      <w:pPr>
        <w:pStyle w:val="Normal"/>
        <w:jc w:val="both"/>
        <w:rPr/>
      </w:pPr>
      <w:r>
        <w:rPr/>
        <w:t>Czy zamawiający przewiduje wydłużenie terminu składania ofert?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</w:rPr>
      </w:pPr>
      <w:r>
        <w:rPr>
          <w:b/>
        </w:rPr>
        <w:t>Odpowiedź</w:t>
      </w:r>
    </w:p>
    <w:p>
      <w:pPr>
        <w:pStyle w:val="Normal"/>
        <w:jc w:val="both"/>
        <w:rPr/>
      </w:pPr>
      <w:r>
        <w:rPr/>
        <w:t xml:space="preserve">Zamawiający wydłuża termin składania ofert do dnia </w:t>
      </w:r>
      <w:r>
        <w:rPr>
          <w:b/>
        </w:rPr>
        <w:t>22 czerwca 2017</w:t>
      </w:r>
      <w:r>
        <w:rPr/>
        <w:t xml:space="preserve"> r do godz. </w:t>
      </w:r>
      <w:r>
        <w:rPr>
          <w:b/>
        </w:rPr>
        <w:t>10.00.</w:t>
      </w:r>
    </w:p>
    <w:p>
      <w:pPr>
        <w:pStyle w:val="Normal"/>
        <w:jc w:val="both"/>
        <w:rPr>
          <w:b/>
          <w:b/>
        </w:rPr>
      </w:pPr>
      <w:r>
        <w:rPr/>
      </w:r>
    </w:p>
    <w:p>
      <w:pPr>
        <w:pStyle w:val="Normal"/>
        <w:jc w:val="both"/>
        <w:rPr/>
      </w:pPr>
      <w:r>
        <w:rPr>
          <w:b/>
        </w:rPr>
        <w:t>Bogdan Świątek-Górski</w:t>
      </w:r>
    </w:p>
    <w:p>
      <w:pPr>
        <w:pStyle w:val="Normal"/>
        <w:jc w:val="both"/>
        <w:rPr/>
      </w:pPr>
      <w:r>
        <w:rPr>
          <w:b/>
        </w:rPr>
        <w:t>Wójt Gminy Latowicz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LibreOffice/5.0.4.2$Windows_x86 LibreOffice_project/2b9802c1994aa0b7dc6079e128979269cf95bc78</Application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2017-06-16T09:13:00Z</dcterms:created>
  <dc:creator>GSocko</dc:creator>
  <dc:language>pl-PL</dc:language>
  <cp:lastPrinted>2017-06-16T12:00:16Z</cp:lastPrinted>
  <dcterms:modified xsi:type="dcterms:W3CDTF">2017-06-16T12:00:22Z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